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5B" w:rsidRDefault="007649A7">
      <w:pPr>
        <w:spacing w:after="120"/>
        <w:ind w:left="6521"/>
      </w:pPr>
      <w:r>
        <w:t>Приложение № 2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8A145B" w:rsidRDefault="007649A7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8A145B" w:rsidRPr="003F6BEC" w:rsidRDefault="007649A7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</w:p>
    <w:p w:rsidR="008A145B" w:rsidRDefault="007649A7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разграничения границ балансовой принадлежности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8A145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A145B" w:rsidRDefault="007649A7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8A145B" w:rsidRDefault="007649A7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8A145B" w:rsidRDefault="007649A7">
      <w:pPr>
        <w:pBdr>
          <w:top w:val="single" w:sz="4" w:space="0" w:color="auto"/>
        </w:pBdr>
        <w:spacing w:after="120"/>
        <w:ind w:left="3147" w:right="113"/>
        <w:jc w:val="center"/>
      </w:pPr>
      <w:r>
        <w:t>(фамилия, имя, отчество лица – представителя сетевой организации)</w:t>
      </w: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8A145B" w:rsidRDefault="007649A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8A145B" w:rsidRDefault="007649A7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физического лица)</w:t>
      </w:r>
    </w:p>
    <w:p w:rsidR="008A145B" w:rsidRDefault="007649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8A145B" w:rsidRDefault="008A145B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A145B" w:rsidRDefault="007649A7">
      <w:pPr>
        <w:pBdr>
          <w:top w:val="single" w:sz="4" w:space="1" w:color="auto"/>
        </w:pBdr>
        <w:spacing w:after="120"/>
        <w:ind w:right="113"/>
        <w:jc w:val="center"/>
      </w:pPr>
      <w:r>
        <w:t>(фамилия, имя, отчество лица – представителя заявителя)</w:t>
      </w: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8A145B" w:rsidRDefault="007649A7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8A145B" w:rsidRDefault="007649A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8A145B" w:rsidRPr="003F6BEC" w:rsidRDefault="007649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Электроустановки сторон, в отношении которых настоящим актом устанавливаются границы балансовой принадлежности, находятся  </w:t>
      </w:r>
    </w:p>
    <w:p w:rsidR="008A145B" w:rsidRDefault="008A145B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145B" w:rsidRDefault="007649A7">
      <w:pPr>
        <w:pBdr>
          <w:top w:val="single" w:sz="4" w:space="1" w:color="auto"/>
        </w:pBdr>
        <w:spacing w:after="240"/>
        <w:ind w:right="113"/>
        <w:jc w:val="center"/>
      </w:pPr>
      <w:r>
        <w:rPr>
          <w:lang w:val="en-US"/>
        </w:rPr>
        <w:t>(</w:t>
      </w:r>
      <w:proofErr w:type="gramStart"/>
      <w:r>
        <w:t>адрес</w:t>
      </w:r>
      <w:proofErr w:type="gramEnd"/>
      <w:r>
        <w:t>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8A145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Pr="003F6BEC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A145B" w:rsidRDefault="007649A7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присоединения:</w:t>
      </w:r>
    </w:p>
    <w:p w:rsidR="008A145B" w:rsidRDefault="007649A7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8A145B" w:rsidRDefault="008A145B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8A145B" w:rsidRDefault="007649A7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  <w:t>кВА.</w:t>
      </w:r>
    </w:p>
    <w:p w:rsidR="008A145B" w:rsidRDefault="008A145B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8A145B" w:rsidRDefault="007649A7">
      <w:pPr>
        <w:keepNext/>
        <w:spacing w:after="18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361"/>
        <w:gridCol w:w="1361"/>
        <w:gridCol w:w="1361"/>
        <w:gridCol w:w="1361"/>
        <w:gridCol w:w="1418"/>
        <w:gridCol w:w="1418"/>
      </w:tblGrid>
      <w:tr w:rsidR="008A145B">
        <w:tc>
          <w:tcPr>
            <w:tcW w:w="1701" w:type="dxa"/>
            <w:vAlign w:val="center"/>
          </w:tcPr>
          <w:p w:rsidR="008A145B" w:rsidRDefault="007649A7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Точка 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361" w:type="dxa"/>
            <w:vAlign w:val="center"/>
          </w:tcPr>
          <w:p w:rsidR="008A145B" w:rsidRDefault="00764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питания (наимено</w:t>
            </w:r>
            <w:r>
              <w:rPr>
                <w:sz w:val="22"/>
                <w:szCs w:val="22"/>
              </w:rPr>
              <w:softHyphen/>
              <w:t>вание питающих линий)</w:t>
            </w:r>
          </w:p>
        </w:tc>
        <w:tc>
          <w:tcPr>
            <w:tcW w:w="1361" w:type="dxa"/>
            <w:vAlign w:val="center"/>
          </w:tcPr>
          <w:p w:rsidR="008A145B" w:rsidRDefault="00764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точки</w:t>
            </w:r>
            <w:r>
              <w:rPr>
                <w:sz w:val="22"/>
                <w:szCs w:val="22"/>
              </w:rPr>
              <w:br/>
              <w:t>присое</w:t>
            </w:r>
            <w:r>
              <w:rPr>
                <w:sz w:val="22"/>
                <w:szCs w:val="22"/>
              </w:rPr>
              <w:softHyphen/>
              <w:t>динения</w:t>
            </w:r>
          </w:p>
        </w:tc>
        <w:tc>
          <w:tcPr>
            <w:tcW w:w="1361" w:type="dxa"/>
            <w:vAlign w:val="center"/>
          </w:tcPr>
          <w:p w:rsidR="008A145B" w:rsidRDefault="00764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напря</w:t>
            </w:r>
            <w:r>
              <w:rPr>
                <w:sz w:val="22"/>
                <w:szCs w:val="22"/>
              </w:rPr>
              <w:softHyphen/>
              <w:t>жения (кВ)</w:t>
            </w:r>
          </w:p>
        </w:tc>
        <w:tc>
          <w:tcPr>
            <w:tcW w:w="1361" w:type="dxa"/>
            <w:vAlign w:val="center"/>
          </w:tcPr>
          <w:p w:rsidR="008A145B" w:rsidRDefault="00764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</w:t>
            </w:r>
            <w:r>
              <w:rPr>
                <w:sz w:val="22"/>
                <w:szCs w:val="22"/>
              </w:rPr>
              <w:softHyphen/>
              <w:t>мальная мощность (кВт)</w:t>
            </w:r>
          </w:p>
        </w:tc>
        <w:tc>
          <w:tcPr>
            <w:tcW w:w="1418" w:type="dxa"/>
            <w:vAlign w:val="center"/>
          </w:tcPr>
          <w:p w:rsidR="008A145B" w:rsidRDefault="00764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номи</w:t>
            </w:r>
            <w:r>
              <w:rPr>
                <w:sz w:val="22"/>
                <w:szCs w:val="22"/>
              </w:rPr>
              <w:softHyphen/>
              <w:t>нальной мощности присое</w:t>
            </w:r>
            <w:r>
              <w:rPr>
                <w:sz w:val="22"/>
                <w:szCs w:val="22"/>
              </w:rPr>
              <w:softHyphen/>
              <w:t>ди</w:t>
            </w:r>
            <w:r>
              <w:rPr>
                <w:sz w:val="22"/>
                <w:szCs w:val="22"/>
              </w:rPr>
              <w:softHyphen/>
              <w:t>ненных трансфор</w:t>
            </w:r>
            <w:r>
              <w:rPr>
                <w:sz w:val="22"/>
                <w:szCs w:val="22"/>
              </w:rPr>
              <w:softHyphen/>
              <w:t>маторов (кВА)</w:t>
            </w:r>
          </w:p>
        </w:tc>
        <w:tc>
          <w:tcPr>
            <w:tcW w:w="1418" w:type="dxa"/>
            <w:vAlign w:val="center"/>
          </w:tcPr>
          <w:p w:rsidR="008A145B" w:rsidRDefault="00764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</w:t>
            </w:r>
            <w:r>
              <w:rPr>
                <w:sz w:val="22"/>
                <w:szCs w:val="22"/>
              </w:rPr>
              <w:softHyphen/>
              <w:t>гория надеж</w:t>
            </w:r>
            <w:r>
              <w:rPr>
                <w:sz w:val="22"/>
                <w:szCs w:val="22"/>
              </w:rPr>
              <w:softHyphen/>
              <w:t>ности электро</w:t>
            </w:r>
            <w:r>
              <w:rPr>
                <w:sz w:val="22"/>
                <w:szCs w:val="22"/>
              </w:rPr>
              <w:softHyphen/>
              <w:t>снабжения</w:t>
            </w:r>
          </w:p>
        </w:tc>
      </w:tr>
      <w:tr w:rsidR="008A145B">
        <w:trPr>
          <w:trHeight w:val="320"/>
        </w:trPr>
        <w:tc>
          <w:tcPr>
            <w:tcW w:w="1701" w:type="dxa"/>
            <w:vAlign w:val="center"/>
          </w:tcPr>
          <w:p w:rsidR="008A145B" w:rsidRDefault="008A145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</w:tr>
      <w:tr w:rsidR="008A145B">
        <w:trPr>
          <w:trHeight w:val="320"/>
        </w:trPr>
        <w:tc>
          <w:tcPr>
            <w:tcW w:w="1701" w:type="dxa"/>
            <w:vAlign w:val="center"/>
          </w:tcPr>
          <w:p w:rsidR="008A145B" w:rsidRDefault="008A145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145B" w:rsidRDefault="008A14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145B" w:rsidRDefault="007649A7">
      <w:pPr>
        <w:spacing w:before="240" w:after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границе балансовой принадлежности у сторон находятся следующие технологически соединенные элементы электрической сети: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8A145B">
        <w:tc>
          <w:tcPr>
            <w:tcW w:w="4990" w:type="dxa"/>
          </w:tcPr>
          <w:p w:rsidR="008A145B" w:rsidRDefault="0076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</w:tcPr>
          <w:p w:rsidR="008A145B" w:rsidRDefault="00764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8A145B">
        <w:trPr>
          <w:trHeight w:val="320"/>
        </w:trPr>
        <w:tc>
          <w:tcPr>
            <w:tcW w:w="4990" w:type="dxa"/>
          </w:tcPr>
          <w:p w:rsidR="008A145B" w:rsidRDefault="008A145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8A145B" w:rsidRDefault="008A145B">
            <w:pPr>
              <w:rPr>
                <w:sz w:val="24"/>
                <w:szCs w:val="24"/>
              </w:rPr>
            </w:pPr>
          </w:p>
        </w:tc>
      </w:tr>
      <w:tr w:rsidR="008A145B">
        <w:trPr>
          <w:trHeight w:val="320"/>
        </w:trPr>
        <w:tc>
          <w:tcPr>
            <w:tcW w:w="4990" w:type="dxa"/>
          </w:tcPr>
          <w:p w:rsidR="008A145B" w:rsidRDefault="008A145B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8A145B" w:rsidRDefault="008A145B">
            <w:pPr>
              <w:rPr>
                <w:sz w:val="24"/>
                <w:szCs w:val="24"/>
              </w:rPr>
            </w:pPr>
          </w:p>
        </w:tc>
      </w:tr>
    </w:tbl>
    <w:p w:rsidR="008A145B" w:rsidRDefault="008A145B">
      <w:pPr>
        <w:rPr>
          <w:sz w:val="24"/>
          <w:szCs w:val="24"/>
        </w:rPr>
      </w:pPr>
    </w:p>
    <w:p w:rsidR="008A145B" w:rsidRDefault="007649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балансовой принадлежности сторон установлены:</w:t>
      </w: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145B" w:rsidRDefault="007649A7">
      <w:pPr>
        <w:pBdr>
          <w:top w:val="single" w:sz="4" w:space="1" w:color="auto"/>
        </w:pBdr>
        <w:spacing w:after="240"/>
        <w:ind w:right="113"/>
        <w:jc w:val="center"/>
      </w:pPr>
      <w:r>
        <w:t>(описание границ балансовой принадлежности)</w:t>
      </w:r>
    </w:p>
    <w:p w:rsidR="008A145B" w:rsidRDefault="007649A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Схематично границы балансовой принадлежности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A145B">
        <w:tc>
          <w:tcPr>
            <w:tcW w:w="9979" w:type="dxa"/>
          </w:tcPr>
          <w:p w:rsidR="008A145B" w:rsidRDefault="007649A7">
            <w:pPr>
              <w:spacing w:before="80" w:after="8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Однолинейная схема присоединения энергопринимающих устройств заявителя к внешней сети (не принадлежащей заявителю) с нанесенными на схеме границами балансовой принадлежности сторон. </w:t>
            </w:r>
            <w:proofErr w:type="gramStart"/>
            <w:r>
              <w:rPr>
                <w:sz w:val="24"/>
                <w:szCs w:val="24"/>
              </w:rPr>
              <w:t>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  <w:proofErr w:type="gramEnd"/>
          </w:p>
        </w:tc>
      </w:tr>
    </w:tbl>
    <w:p w:rsidR="008A145B" w:rsidRDefault="007649A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Прочее:</w:t>
      </w:r>
    </w:p>
    <w:p w:rsidR="008A145B" w:rsidRDefault="007649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A145B" w:rsidRDefault="008A145B">
      <w:pPr>
        <w:pBdr>
          <w:top w:val="single" w:sz="4" w:space="1" w:color="auto"/>
        </w:pBdr>
        <w:spacing w:after="480"/>
        <w:ind w:right="113"/>
        <w:rPr>
          <w:sz w:val="2"/>
          <w:szCs w:val="2"/>
        </w:rPr>
      </w:pPr>
    </w:p>
    <w:p w:rsidR="008A145B" w:rsidRDefault="007649A7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8A145B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</w:tr>
      <w:tr w:rsidR="008A145B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45B" w:rsidRDefault="007649A7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8A145B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45B" w:rsidRDefault="007649A7">
            <w:pPr>
              <w:jc w:val="center"/>
            </w:pPr>
            <w:r>
              <w:t>(должность)</w:t>
            </w:r>
          </w:p>
        </w:tc>
      </w:tr>
      <w:tr w:rsidR="008A145B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8A145B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145B" w:rsidRDefault="00764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45B" w:rsidRDefault="008A145B">
            <w:pPr>
              <w:jc w:val="center"/>
              <w:rPr>
                <w:sz w:val="24"/>
                <w:szCs w:val="24"/>
              </w:rPr>
            </w:pPr>
          </w:p>
        </w:tc>
      </w:tr>
      <w:tr w:rsidR="008A145B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7649A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8A145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7649A7">
            <w:pPr>
              <w:jc w:val="center"/>
            </w:pPr>
            <w:r>
              <w:t>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8A145B"/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7649A7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8A145B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A145B" w:rsidRDefault="007649A7">
            <w:pPr>
              <w:jc w:val="center"/>
            </w:pPr>
            <w:r>
              <w:t>(ф.и.о.)</w:t>
            </w:r>
          </w:p>
        </w:tc>
      </w:tr>
    </w:tbl>
    <w:p w:rsidR="007649A7" w:rsidRDefault="007649A7">
      <w:pPr>
        <w:rPr>
          <w:sz w:val="24"/>
          <w:szCs w:val="24"/>
        </w:rPr>
      </w:pPr>
    </w:p>
    <w:sectPr w:rsidR="007649A7" w:rsidSect="008A145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AE" w:rsidRDefault="00536EAE">
      <w:r>
        <w:separator/>
      </w:r>
    </w:p>
  </w:endnote>
  <w:endnote w:type="continuationSeparator" w:id="0">
    <w:p w:rsidR="00536EAE" w:rsidRDefault="0053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AE" w:rsidRDefault="00536EAE">
      <w:r>
        <w:separator/>
      </w:r>
    </w:p>
  </w:footnote>
  <w:footnote w:type="continuationSeparator" w:id="0">
    <w:p w:rsidR="00536EAE" w:rsidRDefault="0053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45B" w:rsidRDefault="008A145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6E9"/>
    <w:rsid w:val="003F6BEC"/>
    <w:rsid w:val="00536EAE"/>
    <w:rsid w:val="007649A7"/>
    <w:rsid w:val="008A145B"/>
    <w:rsid w:val="00C2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5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4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45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A145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4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2015-06-19T07:15:00Z</cp:lastPrinted>
  <dcterms:created xsi:type="dcterms:W3CDTF">2017-02-13T06:36:00Z</dcterms:created>
  <dcterms:modified xsi:type="dcterms:W3CDTF">2017-02-13T07:40:00Z</dcterms:modified>
</cp:coreProperties>
</file>